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E853" w14:textId="0A5FF5F7" w:rsidR="00073846" w:rsidRPr="00DA1E99" w:rsidRDefault="00DB1D13" w:rsidP="00DA1E99">
      <w:pPr>
        <w:pStyle w:val="Heading1"/>
        <w:shd w:val="clear" w:color="auto" w:fill="000000" w:themeFill="text1"/>
        <w:spacing w:before="0"/>
        <w:jc w:val="center"/>
        <w:rPr>
          <w:b/>
          <w:bCs/>
          <w:color w:val="FFFFFF" w:themeColor="background1"/>
        </w:rPr>
      </w:pPr>
      <w:r w:rsidRPr="00DA1E99">
        <w:rPr>
          <w:b/>
          <w:bCs/>
          <w:color w:val="FFFFFF" w:themeColor="background1"/>
        </w:rPr>
        <w:t>State Management</w:t>
      </w:r>
    </w:p>
    <w:p w14:paraId="5936177B" w14:textId="1AE8744F" w:rsidR="00DB1D13" w:rsidRDefault="00DB1D13" w:rsidP="00DA1E9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kern w:val="0"/>
          <w14:ligatures w14:val="none"/>
        </w:rPr>
        <w:t xml:space="preserve">In </w:t>
      </w: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Angular 21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, state management has shifted heavily toward a </w:t>
      </w: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Signal-first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 paradigm, focusing on fine-grained reactivity and reducing reliance on heavy libraries like </w:t>
      </w:r>
      <w:proofErr w:type="spellStart"/>
      <w:r w:rsidRPr="00DB1D13">
        <w:rPr>
          <w:rFonts w:ascii="Arial" w:eastAsia="Times New Roman" w:hAnsi="Arial" w:cs="Arial"/>
          <w:kern w:val="0"/>
          <w14:ligatures w14:val="none"/>
        </w:rPr>
        <w:t>RxJS</w:t>
      </w:r>
      <w:proofErr w:type="spellEnd"/>
      <w:r w:rsidRPr="00DB1D13">
        <w:rPr>
          <w:rFonts w:ascii="Arial" w:eastAsia="Times New Roman" w:hAnsi="Arial" w:cs="Arial"/>
          <w:kern w:val="0"/>
          <w14:ligatures w14:val="none"/>
        </w:rPr>
        <w:t xml:space="preserve"> or </w:t>
      </w:r>
      <w:proofErr w:type="spellStart"/>
      <w:r w:rsidRPr="00DB1D13">
        <w:rPr>
          <w:rFonts w:ascii="Arial" w:eastAsia="Times New Roman" w:hAnsi="Arial" w:cs="Arial"/>
          <w:kern w:val="0"/>
          <w14:ligatures w14:val="none"/>
        </w:rPr>
        <w:t>NgRx</w:t>
      </w:r>
      <w:proofErr w:type="spellEnd"/>
      <w:r w:rsidRPr="00DB1D13">
        <w:rPr>
          <w:rFonts w:ascii="Arial" w:eastAsia="Times New Roman" w:hAnsi="Arial" w:cs="Arial"/>
          <w:kern w:val="0"/>
          <w14:ligatures w14:val="none"/>
        </w:rPr>
        <w:t xml:space="preserve"> for standard use cases. </w:t>
      </w:r>
    </w:p>
    <w:p w14:paraId="34B1BED8" w14:textId="77777777" w:rsidR="00EF6F87" w:rsidRDefault="00EF6F87" w:rsidP="00DA1E9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2F9C55" w14:textId="77777777" w:rsidR="00DB1D13" w:rsidRPr="00DB1D13" w:rsidRDefault="00DB1D13" w:rsidP="00DA1E9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Core Modern Patterns</w:t>
      </w:r>
    </w:p>
    <w:p w14:paraId="3C8D29C4" w14:textId="77777777" w:rsidR="00DB1D13" w:rsidRPr="00DB1D13" w:rsidRDefault="00DB1D13" w:rsidP="00DA1E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Signals for Local &amp; Global State</w:t>
      </w:r>
      <w:r w:rsidRPr="00DB1D13">
        <w:rPr>
          <w:rFonts w:ascii="Arial" w:eastAsia="Times New Roman" w:hAnsi="Arial" w:cs="Arial"/>
          <w:kern w:val="0"/>
          <w14:ligatures w14:val="none"/>
        </w:rPr>
        <w:t>: Signals are now the primary way to manage state. They track where data is used and only update the specific parts of the UI that change.</w:t>
      </w:r>
    </w:p>
    <w:p w14:paraId="0E882996" w14:textId="77777777" w:rsidR="00DB1D13" w:rsidRPr="00DB1D13" w:rsidRDefault="00DB1D13" w:rsidP="00DA1E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Signal Forms</w:t>
      </w:r>
      <w:r w:rsidRPr="00DB1D13">
        <w:rPr>
          <w:rFonts w:ascii="Arial" w:eastAsia="Times New Roman" w:hAnsi="Arial" w:cs="Arial"/>
          <w:kern w:val="0"/>
          <w14:ligatures w14:val="none"/>
        </w:rPr>
        <w:t>: Introduced in version 21, these provide reactive signals for field states like validation status (</w:t>
      </w:r>
      <w:r w:rsidRPr="00DB1D13"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  <w:t>valid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DB1D13"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  <w:t>invalid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DB1D13"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  <w:t>errors</w:t>
      </w:r>
      <w:r w:rsidRPr="00DB1D13">
        <w:rPr>
          <w:rFonts w:ascii="Arial" w:eastAsia="Times New Roman" w:hAnsi="Arial" w:cs="Arial"/>
          <w:kern w:val="0"/>
          <w14:ligatures w14:val="none"/>
        </w:rPr>
        <w:t>) and user interactions.</w:t>
      </w:r>
    </w:p>
    <w:p w14:paraId="18B009C1" w14:textId="77777777" w:rsidR="00DB1D13" w:rsidRPr="00DB1D13" w:rsidRDefault="00DB1D13" w:rsidP="00DA1E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Zoneless by Default</w:t>
      </w:r>
      <w:r w:rsidRPr="00DB1D13">
        <w:rPr>
          <w:rFonts w:ascii="Arial" w:eastAsia="Times New Roman" w:hAnsi="Arial" w:cs="Arial"/>
          <w:kern w:val="0"/>
          <w14:ligatures w14:val="none"/>
        </w:rPr>
        <w:t>: Angular 21 defaults to zoneless change detection, meaning the framework no longer scans the entire component tree but relies on Signals to trigger updates.</w:t>
      </w:r>
    </w:p>
    <w:p w14:paraId="3472F5AC" w14:textId="07D44317" w:rsidR="00DB1D13" w:rsidRDefault="00DB1D13" w:rsidP="00DA1E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Async State Management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: New primitives like </w:t>
      </w: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Resources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 allow for cleaner handling of asynchronous data, such as fetching from an API and reflecting that state reactively.</w:t>
      </w:r>
    </w:p>
    <w:p w14:paraId="2F3FF6B0" w14:textId="77777777" w:rsidR="00B1002A" w:rsidRPr="00DB1D13" w:rsidRDefault="00B1002A" w:rsidP="00DA1E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947A90B" w14:textId="77777777" w:rsidR="00DB1D13" w:rsidRPr="00DB1D13" w:rsidRDefault="00DB1D13" w:rsidP="00DA1E9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Strategic Choices for State</w:t>
      </w:r>
    </w:p>
    <w:p w14:paraId="0FD6D786" w14:textId="252F908E" w:rsidR="00DB1D13" w:rsidRPr="00DB1D13" w:rsidRDefault="00DB1D13" w:rsidP="00DA1E9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Service-Based (Signal + DI)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: For most medium-to-large apps, using </w:t>
      </w:r>
      <w:r w:rsidRPr="00B1002A">
        <w:rPr>
          <w:rFonts w:ascii="Arial" w:eastAsia="Times New Roman" w:hAnsi="Arial" w:cs="Arial"/>
          <w:kern w:val="0"/>
          <w14:ligatures w14:val="none"/>
        </w:rPr>
        <w:t>Angular Services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 with Signals is recommended. This avoids the boilerplate of external libraries while maintaining a clean, injectable state.</w:t>
      </w:r>
    </w:p>
    <w:p w14:paraId="4016DCF0" w14:textId="77777777" w:rsidR="00DB1D13" w:rsidRPr="00DB1D13" w:rsidRDefault="00DB1D13" w:rsidP="00DA1E9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NgRx</w:t>
      </w:r>
      <w:proofErr w:type="spellEnd"/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SignalStore</w:t>
      </w:r>
      <w:proofErr w:type="spellEnd"/>
      <w:r w:rsidRPr="00DB1D13">
        <w:rPr>
          <w:rFonts w:ascii="Arial" w:eastAsia="Times New Roman" w:hAnsi="Arial" w:cs="Arial"/>
          <w:kern w:val="0"/>
          <w14:ligatures w14:val="none"/>
        </w:rPr>
        <w:t>: A lightweight, functional alternative for developers who want a structured state management solution without the complexity of traditional Redux.</w:t>
      </w:r>
    </w:p>
    <w:p w14:paraId="4826B1F0" w14:textId="2D861F71" w:rsidR="00DB1D13" w:rsidRDefault="00DB1D13" w:rsidP="00DA1E9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 xml:space="preserve">Traditional </w:t>
      </w:r>
      <w:proofErr w:type="spellStart"/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NgRx</w:t>
      </w:r>
      <w:proofErr w:type="spellEnd"/>
      <w:r w:rsidRPr="00DB1D13">
        <w:rPr>
          <w:rFonts w:ascii="Arial" w:eastAsia="Times New Roman" w:hAnsi="Arial" w:cs="Arial"/>
          <w:kern w:val="0"/>
          <w14:ligatures w14:val="none"/>
        </w:rPr>
        <w:t xml:space="preserve">: Still relevant for massive enterprise applications requiring strict </w:t>
      </w:r>
      <w:hyperlink r:id="rId5" w:tgtFrame="_blank" w:history="1">
        <w:r w:rsidRPr="00DB1D13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unidirectional data flow</w:t>
        </w:r>
      </w:hyperlink>
      <w:r w:rsidRPr="00DB1D13">
        <w:rPr>
          <w:rFonts w:ascii="Arial" w:eastAsia="Times New Roman" w:hAnsi="Arial" w:cs="Arial"/>
          <w:kern w:val="0"/>
          <w14:ligatures w14:val="none"/>
        </w:rPr>
        <w:t xml:space="preserve"> and complex side-effect management through Actions and Effects.</w:t>
      </w:r>
    </w:p>
    <w:p w14:paraId="420ABC38" w14:textId="77777777" w:rsidR="00BF69A8" w:rsidRPr="00DB1D13" w:rsidRDefault="00BF69A8" w:rsidP="00BF69A8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F851A5C" w14:textId="77777777" w:rsidR="00DB1D13" w:rsidRPr="00DB1D13" w:rsidRDefault="00DB1D13" w:rsidP="00DA1E9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Key Best Practices</w:t>
      </w:r>
    </w:p>
    <w:p w14:paraId="0050EA8E" w14:textId="77777777" w:rsidR="00DB1D13" w:rsidRPr="00DB1D13" w:rsidRDefault="00DB1D13" w:rsidP="00DA1E9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Keep Services Pure</w:t>
      </w:r>
      <w:r w:rsidRPr="00DB1D13">
        <w:rPr>
          <w:rFonts w:ascii="Arial" w:eastAsia="Times New Roman" w:hAnsi="Arial" w:cs="Arial"/>
          <w:kern w:val="0"/>
          <w14:ligatures w14:val="none"/>
        </w:rPr>
        <w:t>: Focus your services on state logic and data fetching, keeping them independent of UI concerns.</w:t>
      </w:r>
    </w:p>
    <w:p w14:paraId="3B4306BA" w14:textId="77777777" w:rsidR="00DB1D13" w:rsidRPr="00DB1D13" w:rsidRDefault="00DB1D13" w:rsidP="00DA1E9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 xml:space="preserve">Use </w:t>
      </w:r>
      <w:proofErr w:type="gramStart"/>
      <w:r w:rsidRPr="00DB1D13">
        <w:rPr>
          <w:rFonts w:ascii="Courier New" w:eastAsia="Times New Roman" w:hAnsi="Courier New" w:cs="Courier New"/>
          <w:b/>
          <w:bCs/>
          <w:kern w:val="0"/>
          <w:sz w:val="21"/>
          <w:szCs w:val="21"/>
          <w14:ligatures w14:val="none"/>
        </w:rPr>
        <w:t>computed(</w:t>
      </w:r>
      <w:proofErr w:type="gramEnd"/>
      <w:r w:rsidRPr="00DB1D13">
        <w:rPr>
          <w:rFonts w:ascii="Courier New" w:eastAsia="Times New Roman" w:hAnsi="Courier New" w:cs="Courier New"/>
          <w:b/>
          <w:bCs/>
          <w:kern w:val="0"/>
          <w:sz w:val="21"/>
          <w:szCs w:val="21"/>
          <w14:ligatures w14:val="none"/>
        </w:rPr>
        <w:t>)</w:t>
      </w: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 xml:space="preserve"> for Derived State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: Instead of manual updates, use </w:t>
      </w:r>
      <w:proofErr w:type="gramStart"/>
      <w:r w:rsidRPr="00DB1D13"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  <w:t>computed(</w:t>
      </w:r>
      <w:proofErr w:type="gramEnd"/>
      <w:r w:rsidRPr="00DB1D13"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  <w:t>)</w:t>
      </w:r>
      <w:r w:rsidRPr="00DB1D13">
        <w:rPr>
          <w:rFonts w:ascii="Arial" w:eastAsia="Times New Roman" w:hAnsi="Arial" w:cs="Arial"/>
          <w:kern w:val="0"/>
          <w14:ligatures w14:val="none"/>
        </w:rPr>
        <w:t xml:space="preserve"> signals to automatically derive new values from existing state.</w:t>
      </w:r>
    </w:p>
    <w:p w14:paraId="3F9B80DA" w14:textId="252D53C1" w:rsidR="00DB1D13" w:rsidRPr="00DB1D13" w:rsidRDefault="00DB1D13" w:rsidP="00DA1E9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B1D13">
        <w:rPr>
          <w:rFonts w:ascii="Arial" w:eastAsia="Times New Roman" w:hAnsi="Arial" w:cs="Arial"/>
          <w:b/>
          <w:bCs/>
          <w:kern w:val="0"/>
          <w14:ligatures w14:val="none"/>
        </w:rPr>
        <w:t>Limit Global State</w:t>
      </w:r>
      <w:r w:rsidRPr="00DB1D13">
        <w:rPr>
          <w:rFonts w:ascii="Arial" w:eastAsia="Times New Roman" w:hAnsi="Arial" w:cs="Arial"/>
          <w:kern w:val="0"/>
          <w14:ligatures w14:val="none"/>
        </w:rPr>
        <w:t>: Avoid over-centralizing data. Use Dependency Injection (DI) to scope state only to the features or components that need it.</w:t>
      </w:r>
    </w:p>
    <w:p w14:paraId="4BAB0509" w14:textId="77777777" w:rsidR="00DB1D13" w:rsidRPr="00DB1D13" w:rsidRDefault="00DB1D13" w:rsidP="00DA1E99">
      <w:pPr>
        <w:spacing w:after="18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E3BD2E7" w14:textId="77777777" w:rsidR="003D722B" w:rsidRDefault="003D722B" w:rsidP="00DA1E99">
      <w:pPr>
        <w:spacing w:after="18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20B7B46" w14:textId="77777777" w:rsidR="00DB1D13" w:rsidRDefault="00DB1D13" w:rsidP="00DA1E99">
      <w:pPr>
        <w:spacing w:after="180" w:line="240" w:lineRule="auto"/>
        <w:ind w:firstLine="72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18923FB" w14:textId="77777777" w:rsidR="00DB1D13" w:rsidRDefault="00DB1D13" w:rsidP="00DA1E99">
      <w:pPr>
        <w:spacing w:after="18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8AE5696" w14:textId="77777777" w:rsidR="00DB1D13" w:rsidRDefault="00DB1D13" w:rsidP="00DA1E99">
      <w:pPr>
        <w:jc w:val="both"/>
      </w:pPr>
    </w:p>
    <w:sectPr w:rsidR="00DB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3960"/>
    <w:multiLevelType w:val="multilevel"/>
    <w:tmpl w:val="3B2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55C50"/>
    <w:multiLevelType w:val="multilevel"/>
    <w:tmpl w:val="402E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8576C"/>
    <w:multiLevelType w:val="multilevel"/>
    <w:tmpl w:val="22BA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C2FBF"/>
    <w:multiLevelType w:val="multilevel"/>
    <w:tmpl w:val="F8A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65301">
    <w:abstractNumId w:val="0"/>
  </w:num>
  <w:num w:numId="2" w16cid:durableId="1468937002">
    <w:abstractNumId w:val="2"/>
  </w:num>
  <w:num w:numId="3" w16cid:durableId="2027248224">
    <w:abstractNumId w:val="1"/>
  </w:num>
  <w:num w:numId="4" w16cid:durableId="155926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13"/>
    <w:rsid w:val="00073846"/>
    <w:rsid w:val="00105751"/>
    <w:rsid w:val="002C738B"/>
    <w:rsid w:val="003D722B"/>
    <w:rsid w:val="006A2B1F"/>
    <w:rsid w:val="007408BC"/>
    <w:rsid w:val="00B1002A"/>
    <w:rsid w:val="00BF69A8"/>
    <w:rsid w:val="00DA1E99"/>
    <w:rsid w:val="00DB1D13"/>
    <w:rsid w:val="00E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7BE8"/>
  <w15:chartTrackingRefBased/>
  <w15:docId w15:val="{99FF2F95-3764-4288-A37C-68141F4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grx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7</cp:revision>
  <dcterms:created xsi:type="dcterms:W3CDTF">2026-05-14T20:04:00Z</dcterms:created>
  <dcterms:modified xsi:type="dcterms:W3CDTF">2026-05-15T04:57:00Z</dcterms:modified>
</cp:coreProperties>
</file>